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D0" w:rsidRDefault="00B609D0" w:rsidP="00B609D0">
      <w:pPr>
        <w:jc w:val="right"/>
        <w:rPr>
          <w:rFonts w:asciiTheme="minorEastAsia" w:hAnsiTheme="minorEastAsia"/>
          <w:kern w:val="0"/>
          <w:szCs w:val="21"/>
        </w:rPr>
      </w:pPr>
      <w:r>
        <w:rPr>
          <w:rFonts w:asciiTheme="minorEastAsia" w:hAnsiTheme="minorEastAsia" w:hint="eastAsia"/>
          <w:kern w:val="0"/>
          <w:szCs w:val="21"/>
        </w:rPr>
        <w:t>平成28年２月16日</w:t>
      </w:r>
    </w:p>
    <w:p w:rsidR="00B609D0" w:rsidRDefault="00B609D0" w:rsidP="00181C0B">
      <w:pPr>
        <w:jc w:val="center"/>
        <w:rPr>
          <w:rFonts w:asciiTheme="minorEastAsia" w:hAnsiTheme="minorEastAsia"/>
          <w:kern w:val="0"/>
          <w:szCs w:val="21"/>
        </w:rPr>
      </w:pPr>
    </w:p>
    <w:p w:rsidR="00B609D0" w:rsidRDefault="00DD0E6F" w:rsidP="00B609D0">
      <w:pPr>
        <w:jc w:val="left"/>
        <w:rPr>
          <w:rFonts w:asciiTheme="minorEastAsia" w:hAnsiTheme="minorEastAsia"/>
          <w:kern w:val="0"/>
          <w:szCs w:val="21"/>
        </w:rPr>
      </w:pPr>
      <w:r>
        <w:rPr>
          <w:rFonts w:asciiTheme="minorEastAsia" w:hAnsiTheme="minorEastAsia" w:hint="eastAsia"/>
          <w:kern w:val="0"/>
          <w:szCs w:val="21"/>
        </w:rPr>
        <w:t>全国まちづくり委員長各位</w:t>
      </w:r>
    </w:p>
    <w:p w:rsidR="00B609D0" w:rsidRDefault="00DD0E6F" w:rsidP="00B609D0">
      <w:pPr>
        <w:jc w:val="left"/>
        <w:rPr>
          <w:rFonts w:asciiTheme="minorEastAsia" w:hAnsiTheme="minorEastAsia"/>
          <w:kern w:val="0"/>
          <w:szCs w:val="21"/>
        </w:rPr>
      </w:pPr>
      <w:r>
        <w:rPr>
          <w:rFonts w:asciiTheme="minorEastAsia" w:hAnsiTheme="minorEastAsia" w:hint="eastAsia"/>
          <w:kern w:val="0"/>
          <w:szCs w:val="21"/>
        </w:rPr>
        <w:t>全国ヘリテージマネージャーネットワーク協議会会員各位</w:t>
      </w:r>
      <w:bookmarkStart w:id="0" w:name="_GoBack"/>
      <w:bookmarkEnd w:id="0"/>
    </w:p>
    <w:p w:rsidR="004B2405" w:rsidRDefault="004B2405" w:rsidP="00181C0B">
      <w:pPr>
        <w:jc w:val="center"/>
        <w:rPr>
          <w:rFonts w:asciiTheme="minorEastAsia" w:hAnsiTheme="minorEastAsia"/>
          <w:kern w:val="0"/>
          <w:szCs w:val="21"/>
        </w:rPr>
      </w:pPr>
      <w:r>
        <w:rPr>
          <w:rFonts w:asciiTheme="minorEastAsia" w:hAnsiTheme="minorEastAsia" w:hint="eastAsia"/>
          <w:kern w:val="0"/>
          <w:szCs w:val="21"/>
        </w:rPr>
        <w:t xml:space="preserve">　　　　　　　　　　　　　　　　　　　　　　　　　　　　　</w:t>
      </w:r>
    </w:p>
    <w:p w:rsidR="00B609D0" w:rsidRDefault="00B609D0" w:rsidP="00B609D0">
      <w:pPr>
        <w:ind w:firstLineChars="1300" w:firstLine="2730"/>
        <w:jc w:val="right"/>
        <w:rPr>
          <w:rFonts w:asciiTheme="minorEastAsia" w:hAnsiTheme="minorEastAsia"/>
          <w:kern w:val="0"/>
          <w:szCs w:val="21"/>
        </w:rPr>
      </w:pPr>
      <w:r>
        <w:rPr>
          <w:rFonts w:asciiTheme="minorEastAsia" w:hAnsiTheme="minorEastAsia" w:hint="eastAsia"/>
          <w:kern w:val="0"/>
          <w:szCs w:val="21"/>
        </w:rPr>
        <w:t>(公社)日本建築士会連合会</w:t>
      </w:r>
    </w:p>
    <w:p w:rsidR="00B609D0" w:rsidRDefault="00B609D0" w:rsidP="00B609D0">
      <w:pPr>
        <w:jc w:val="right"/>
        <w:rPr>
          <w:rFonts w:asciiTheme="minorEastAsia" w:hAnsiTheme="minorEastAsia"/>
          <w:kern w:val="0"/>
          <w:szCs w:val="21"/>
        </w:rPr>
      </w:pPr>
      <w:r>
        <w:rPr>
          <w:rFonts w:asciiTheme="minorEastAsia" w:hAnsiTheme="minorEastAsia" w:hint="eastAsia"/>
          <w:kern w:val="0"/>
          <w:szCs w:val="21"/>
        </w:rPr>
        <w:t>歴史的建造物委員会運営検討会</w:t>
      </w:r>
    </w:p>
    <w:p w:rsidR="00B609D0" w:rsidRDefault="00B609D0" w:rsidP="00B609D0">
      <w:pPr>
        <w:jc w:val="right"/>
        <w:rPr>
          <w:rFonts w:asciiTheme="minorEastAsia" w:hAnsiTheme="minorEastAsia"/>
          <w:kern w:val="0"/>
          <w:szCs w:val="21"/>
        </w:rPr>
      </w:pPr>
      <w:r>
        <w:rPr>
          <w:rFonts w:asciiTheme="minorEastAsia" w:hAnsiTheme="minorEastAsia" w:hint="eastAsia"/>
          <w:kern w:val="0"/>
          <w:szCs w:val="21"/>
        </w:rPr>
        <w:t>主査　　後藤　　　治</w:t>
      </w:r>
    </w:p>
    <w:p w:rsidR="00B609D0" w:rsidRDefault="00B609D0" w:rsidP="00181C0B">
      <w:pPr>
        <w:jc w:val="center"/>
        <w:rPr>
          <w:rFonts w:asciiTheme="minorEastAsia" w:hAnsiTheme="minorEastAsia"/>
          <w:kern w:val="0"/>
          <w:szCs w:val="21"/>
        </w:rPr>
      </w:pPr>
    </w:p>
    <w:p w:rsidR="00B609D0" w:rsidRPr="004B2405" w:rsidRDefault="00B609D0" w:rsidP="00181C0B">
      <w:pPr>
        <w:jc w:val="center"/>
        <w:rPr>
          <w:rFonts w:asciiTheme="minorEastAsia" w:hAnsiTheme="minorEastAsia"/>
          <w:kern w:val="0"/>
          <w:szCs w:val="21"/>
        </w:rPr>
      </w:pPr>
    </w:p>
    <w:p w:rsidR="00181C0B" w:rsidRDefault="00181C0B" w:rsidP="00181C0B">
      <w:pPr>
        <w:jc w:val="center"/>
        <w:rPr>
          <w:rFonts w:asciiTheme="majorEastAsia" w:eastAsiaTheme="majorEastAsia" w:hAnsiTheme="majorEastAsia"/>
          <w:kern w:val="0"/>
          <w:sz w:val="24"/>
          <w:szCs w:val="24"/>
        </w:rPr>
      </w:pPr>
      <w:r w:rsidRPr="00181C0B">
        <w:rPr>
          <w:rFonts w:asciiTheme="majorEastAsia" w:eastAsiaTheme="majorEastAsia" w:hAnsiTheme="majorEastAsia" w:hint="eastAsia"/>
          <w:kern w:val="0"/>
          <w:sz w:val="24"/>
          <w:szCs w:val="24"/>
        </w:rPr>
        <w:t>歴史的建造物の保全・活用推進会議</w:t>
      </w:r>
      <w:r w:rsidR="00B609D0">
        <w:rPr>
          <w:rFonts w:asciiTheme="majorEastAsia" w:eastAsiaTheme="majorEastAsia" w:hAnsiTheme="majorEastAsia" w:hint="eastAsia"/>
          <w:kern w:val="0"/>
          <w:sz w:val="24"/>
          <w:szCs w:val="24"/>
        </w:rPr>
        <w:t xml:space="preserve">　開催のご案内</w:t>
      </w:r>
    </w:p>
    <w:p w:rsidR="00B609D0" w:rsidRDefault="00B609D0" w:rsidP="00B609D0">
      <w:pPr>
        <w:jc w:val="left"/>
        <w:rPr>
          <w:rFonts w:asciiTheme="minorEastAsia" w:hAnsiTheme="minorEastAsia"/>
          <w:szCs w:val="21"/>
        </w:rPr>
      </w:pPr>
    </w:p>
    <w:p w:rsidR="00B609D0" w:rsidRDefault="00B609D0" w:rsidP="00B609D0">
      <w:pPr>
        <w:jc w:val="left"/>
        <w:rPr>
          <w:rFonts w:asciiTheme="minorEastAsia" w:hAnsiTheme="minorEastAsia"/>
          <w:szCs w:val="21"/>
        </w:rPr>
      </w:pPr>
      <w:r>
        <w:rPr>
          <w:rFonts w:asciiTheme="minorEastAsia" w:hAnsiTheme="minorEastAsia" w:hint="eastAsia"/>
          <w:szCs w:val="21"/>
        </w:rPr>
        <w:t xml:space="preserve">　時下　ますますご清栄のこととお慶び申し上げます。</w:t>
      </w:r>
    </w:p>
    <w:p w:rsidR="00B609D0" w:rsidRDefault="00B609D0" w:rsidP="00B609D0">
      <w:pPr>
        <w:jc w:val="left"/>
        <w:rPr>
          <w:rFonts w:asciiTheme="minorEastAsia" w:hAnsiTheme="minorEastAsia"/>
          <w:szCs w:val="21"/>
        </w:rPr>
      </w:pPr>
      <w:r>
        <w:rPr>
          <w:rFonts w:asciiTheme="minorEastAsia" w:hAnsiTheme="minorEastAsia" w:hint="eastAsia"/>
          <w:szCs w:val="21"/>
        </w:rPr>
        <w:t>日頃は本会の各種事業につき、多大のご協力を賜り厚くお礼申し上げます。</w:t>
      </w:r>
    </w:p>
    <w:p w:rsidR="00B609D0" w:rsidRDefault="00B609D0" w:rsidP="00B609D0">
      <w:pPr>
        <w:jc w:val="left"/>
        <w:rPr>
          <w:rFonts w:asciiTheme="minorEastAsia" w:hAnsiTheme="minorEastAsia"/>
          <w:szCs w:val="21"/>
        </w:rPr>
      </w:pPr>
      <w:r>
        <w:rPr>
          <w:rFonts w:asciiTheme="minorEastAsia" w:hAnsiTheme="minorEastAsia" w:hint="eastAsia"/>
          <w:szCs w:val="21"/>
        </w:rPr>
        <w:t xml:space="preserve">　さて、</w:t>
      </w:r>
      <w:r w:rsidR="00EC4DA4">
        <w:rPr>
          <w:rFonts w:asciiTheme="minorEastAsia" w:hAnsiTheme="minorEastAsia" w:hint="eastAsia"/>
          <w:szCs w:val="21"/>
        </w:rPr>
        <w:t>昨年４月、歴史的建築物の活用を促進する観点から、国土交通省住宅局建築指導課長発信文書(技術的助言)</w:t>
      </w:r>
      <w:r w:rsidR="007B3103">
        <w:rPr>
          <w:rFonts w:asciiTheme="minorEastAsia" w:hAnsiTheme="minorEastAsia" w:hint="eastAsia"/>
          <w:szCs w:val="21"/>
        </w:rPr>
        <w:t>により、建築基準法第３条第１項第3号の規定(建築基準法適用除外規定)の運用等についての緩和措置が講じられました。その骨子は、改修等の計画について、自治体が予め定める基準(「同意基準」)に適合すれば、建築審査会の個別審査を不要とするものです。</w:t>
      </w:r>
    </w:p>
    <w:p w:rsidR="007B3103" w:rsidRDefault="007B3103" w:rsidP="00B609D0">
      <w:pPr>
        <w:jc w:val="left"/>
        <w:rPr>
          <w:rFonts w:asciiTheme="minorEastAsia" w:hAnsiTheme="minorEastAsia"/>
          <w:szCs w:val="21"/>
        </w:rPr>
      </w:pPr>
      <w:r>
        <w:rPr>
          <w:rFonts w:asciiTheme="minorEastAsia" w:hAnsiTheme="minorEastAsia" w:hint="eastAsia"/>
          <w:szCs w:val="21"/>
        </w:rPr>
        <w:t xml:space="preserve">　</w:t>
      </w:r>
      <w:r w:rsidR="008A1055">
        <w:rPr>
          <w:rFonts w:asciiTheme="minorEastAsia" w:hAnsiTheme="minorEastAsia" w:hint="eastAsia"/>
          <w:szCs w:val="21"/>
        </w:rPr>
        <w:t>技術的助言を活用して、歴史的まちづくりに積極的に取り組みたいとする自治体を支援する委員会が岡山県建築士会において、設置されたことを受け、本会では、</w:t>
      </w:r>
      <w:r w:rsidR="008704D9">
        <w:rPr>
          <w:rFonts w:asciiTheme="minorEastAsia" w:hAnsiTheme="minorEastAsia" w:hint="eastAsia"/>
          <w:szCs w:val="21"/>
        </w:rPr>
        <w:t>自治体の同意基準作成のモデルとなる基準の作成や建築士会に設置する「歴史的建造物委員会」の運営方法等について検討する「歴史的建造物委員会運営検討会」を設置し、検討結果を「歴史的建造物運営委員会運営マニュアル」(案)として、とりまとめつつあります。</w:t>
      </w:r>
    </w:p>
    <w:p w:rsidR="008704D9" w:rsidRDefault="008704D9" w:rsidP="00B609D0">
      <w:pPr>
        <w:jc w:val="left"/>
        <w:rPr>
          <w:rFonts w:asciiTheme="minorEastAsia" w:hAnsiTheme="minorEastAsia"/>
          <w:szCs w:val="21"/>
        </w:rPr>
      </w:pPr>
      <w:r>
        <w:rPr>
          <w:rFonts w:asciiTheme="minorEastAsia" w:hAnsiTheme="minorEastAsia" w:hint="eastAsia"/>
          <w:szCs w:val="21"/>
        </w:rPr>
        <w:t xml:space="preserve">　つきましては、運営マニュアルの普及、建築基準法適用除外の活用方策等について意見交換することを目的に、下記のとおり「歴史的建造物の保全・活用推進会議」を開催いたしますので、ご参加くださいますようお願いいたします。</w:t>
      </w:r>
    </w:p>
    <w:p w:rsidR="00706E6A" w:rsidRPr="00B609D0" w:rsidRDefault="00706E6A" w:rsidP="00B609D0">
      <w:pPr>
        <w:jc w:val="left"/>
        <w:rPr>
          <w:rFonts w:asciiTheme="minorEastAsia" w:hAnsiTheme="minorEastAsia"/>
          <w:szCs w:val="21"/>
        </w:rPr>
      </w:pPr>
    </w:p>
    <w:p w:rsidR="008704D9" w:rsidRDefault="008704D9" w:rsidP="008704D9">
      <w:pPr>
        <w:pStyle w:val="a5"/>
      </w:pPr>
      <w:r>
        <w:rPr>
          <w:rFonts w:hint="eastAsia"/>
        </w:rPr>
        <w:t>記</w:t>
      </w:r>
    </w:p>
    <w:p w:rsidR="008704D9" w:rsidRDefault="008704D9" w:rsidP="008704D9">
      <w:r>
        <w:rPr>
          <w:rFonts w:hint="eastAsia"/>
        </w:rPr>
        <w:t>１　「歴史的建造物の保全・活用推進会議」について</w:t>
      </w:r>
    </w:p>
    <w:p w:rsidR="00181C0B" w:rsidRDefault="008704D9" w:rsidP="008704D9">
      <w:pPr>
        <w:pStyle w:val="a7"/>
      </w:pPr>
      <w:r>
        <w:rPr>
          <w:rFonts w:hint="eastAsia"/>
        </w:rPr>
        <w:t>以上</w:t>
      </w:r>
    </w:p>
    <w:p w:rsidR="00181C0B" w:rsidRDefault="00181C0B" w:rsidP="008704D9">
      <w:pPr>
        <w:pStyle w:val="a9"/>
        <w:numPr>
          <w:ilvl w:val="0"/>
          <w:numId w:val="1"/>
        </w:numPr>
        <w:ind w:leftChars="0"/>
      </w:pPr>
      <w:r>
        <w:rPr>
          <w:rFonts w:hint="eastAsia"/>
        </w:rPr>
        <w:t>開催目的</w:t>
      </w:r>
    </w:p>
    <w:p w:rsidR="00181C0B" w:rsidRDefault="00181C0B" w:rsidP="00A07B8B">
      <w:pPr>
        <w:ind w:left="630" w:hangingChars="300" w:hanging="630"/>
        <w:jc w:val="left"/>
      </w:pPr>
      <w:r>
        <w:rPr>
          <w:rFonts w:hint="eastAsia"/>
        </w:rPr>
        <w:t xml:space="preserve">　</w:t>
      </w:r>
      <w:r w:rsidR="00A07B8B">
        <w:rPr>
          <w:rFonts w:hint="eastAsia"/>
        </w:rPr>
        <w:t xml:space="preserve">　　</w:t>
      </w:r>
      <w:r>
        <w:rPr>
          <w:rFonts w:hint="eastAsia"/>
        </w:rPr>
        <w:t>歴史的建造物委員会運営マニュアルの普及、建築基準法適用除外の活用方策について、意見交換する。</w:t>
      </w:r>
    </w:p>
    <w:p w:rsidR="00181C0B" w:rsidRDefault="00181C0B" w:rsidP="00181C0B">
      <w:pPr>
        <w:jc w:val="left"/>
      </w:pPr>
      <w:r>
        <w:rPr>
          <w:rFonts w:hint="eastAsia"/>
        </w:rPr>
        <w:t xml:space="preserve">　</w:t>
      </w:r>
    </w:p>
    <w:p w:rsidR="00181C0B" w:rsidRDefault="00181C0B" w:rsidP="008704D9">
      <w:pPr>
        <w:pStyle w:val="a9"/>
        <w:numPr>
          <w:ilvl w:val="0"/>
          <w:numId w:val="1"/>
        </w:numPr>
        <w:ind w:leftChars="0"/>
        <w:jc w:val="left"/>
      </w:pPr>
      <w:r>
        <w:rPr>
          <w:rFonts w:hint="eastAsia"/>
        </w:rPr>
        <w:t>開催日</w:t>
      </w:r>
      <w:r w:rsidR="00A07B8B">
        <w:rPr>
          <w:rFonts w:hint="eastAsia"/>
        </w:rPr>
        <w:t>等</w:t>
      </w:r>
      <w:r>
        <w:rPr>
          <w:rFonts w:hint="eastAsia"/>
        </w:rPr>
        <w:t xml:space="preserve">　　平成２８年</w:t>
      </w:r>
      <w:r w:rsidR="00917B93">
        <w:rPr>
          <w:rFonts w:hint="eastAsia"/>
        </w:rPr>
        <w:t>3</w:t>
      </w:r>
      <w:r w:rsidR="00917B93">
        <w:rPr>
          <w:rFonts w:hint="eastAsia"/>
        </w:rPr>
        <w:t>月</w:t>
      </w:r>
      <w:r w:rsidR="00917B93">
        <w:rPr>
          <w:rFonts w:hint="eastAsia"/>
        </w:rPr>
        <w:t>7</w:t>
      </w:r>
      <w:r>
        <w:rPr>
          <w:rFonts w:hint="eastAsia"/>
        </w:rPr>
        <w:t>日</w:t>
      </w:r>
      <w:r w:rsidR="00917B93">
        <w:rPr>
          <w:rFonts w:hint="eastAsia"/>
        </w:rPr>
        <w:t>(</w:t>
      </w:r>
      <w:r w:rsidR="00917B93">
        <w:rPr>
          <w:rFonts w:hint="eastAsia"/>
        </w:rPr>
        <w:t>月</w:t>
      </w:r>
      <w:r w:rsidR="00917B93">
        <w:rPr>
          <w:rFonts w:hint="eastAsia"/>
        </w:rPr>
        <w:t>)</w:t>
      </w:r>
      <w:r w:rsidR="00917B93">
        <w:rPr>
          <w:rFonts w:hint="eastAsia"/>
        </w:rPr>
        <w:t xml:space="preserve">　</w:t>
      </w:r>
      <w:r w:rsidR="008704D9">
        <w:rPr>
          <w:rFonts w:hint="eastAsia"/>
        </w:rPr>
        <w:t>１４時３０分から１６時３０分</w:t>
      </w:r>
    </w:p>
    <w:p w:rsidR="00A07B8B" w:rsidRDefault="00A07B8B" w:rsidP="00181C0B">
      <w:pPr>
        <w:jc w:val="left"/>
      </w:pPr>
    </w:p>
    <w:p w:rsidR="00181C0B" w:rsidRDefault="00C51007" w:rsidP="00181C0B">
      <w:pPr>
        <w:pStyle w:val="a9"/>
        <w:numPr>
          <w:ilvl w:val="0"/>
          <w:numId w:val="1"/>
        </w:numPr>
        <w:ind w:leftChars="0"/>
        <w:jc w:val="left"/>
      </w:pPr>
      <w:r>
        <w:rPr>
          <w:rFonts w:hint="eastAsia"/>
        </w:rPr>
        <w:t xml:space="preserve">開催場所　大阪府建築健康保険組合　健保会館　</w:t>
      </w:r>
      <w:r>
        <w:rPr>
          <w:rFonts w:hint="eastAsia"/>
        </w:rPr>
        <w:t>5</w:t>
      </w:r>
      <w:r>
        <w:rPr>
          <w:rFonts w:hint="eastAsia"/>
        </w:rPr>
        <w:t xml:space="preserve">階　</w:t>
      </w:r>
      <w:r>
        <w:rPr>
          <w:rFonts w:hint="eastAsia"/>
        </w:rPr>
        <w:t>2</w:t>
      </w:r>
      <w:r>
        <w:rPr>
          <w:rFonts w:hint="eastAsia"/>
        </w:rPr>
        <w:t>＋</w:t>
      </w:r>
      <w:r>
        <w:rPr>
          <w:rFonts w:hint="eastAsia"/>
        </w:rPr>
        <w:t>3</w:t>
      </w:r>
      <w:r>
        <w:rPr>
          <w:rFonts w:hint="eastAsia"/>
        </w:rPr>
        <w:t>号室</w:t>
      </w:r>
    </w:p>
    <w:p w:rsidR="00F92D00" w:rsidRDefault="00C51007" w:rsidP="00181C0B">
      <w:pPr>
        <w:jc w:val="left"/>
      </w:pPr>
      <w:r>
        <w:rPr>
          <w:rFonts w:hint="eastAsia"/>
        </w:rPr>
        <w:t xml:space="preserve">　　　　　</w:t>
      </w:r>
      <w:r w:rsidR="00A84C0C">
        <w:rPr>
          <w:rFonts w:hint="eastAsia"/>
        </w:rPr>
        <w:t>大阪府大阪市中央区和泉町</w:t>
      </w:r>
      <w:r w:rsidR="00A84C0C">
        <w:rPr>
          <w:rFonts w:hint="eastAsia"/>
        </w:rPr>
        <w:t>2-1-11</w:t>
      </w:r>
      <w:r w:rsidR="00A07B8B">
        <w:rPr>
          <w:rFonts w:hint="eastAsia"/>
        </w:rPr>
        <w:t xml:space="preserve">　　℡　</w:t>
      </w:r>
      <w:r w:rsidR="00B76CDF">
        <w:rPr>
          <w:rFonts w:hint="eastAsia"/>
        </w:rPr>
        <w:t>06-6942-3621</w:t>
      </w:r>
    </w:p>
    <w:p w:rsidR="00181C0B" w:rsidRDefault="00181C0B" w:rsidP="00181C0B">
      <w:pPr>
        <w:jc w:val="left"/>
      </w:pPr>
    </w:p>
    <w:p w:rsidR="00181C0B" w:rsidRDefault="00A07B8B" w:rsidP="00A07B8B">
      <w:pPr>
        <w:pStyle w:val="a9"/>
        <w:numPr>
          <w:ilvl w:val="0"/>
          <w:numId w:val="1"/>
        </w:numPr>
        <w:ind w:leftChars="0"/>
        <w:jc w:val="left"/>
      </w:pPr>
      <w:r>
        <w:rPr>
          <w:rFonts w:hint="eastAsia"/>
        </w:rPr>
        <w:t xml:space="preserve">参加対象　</w:t>
      </w:r>
      <w:r w:rsidR="00181C0B">
        <w:rPr>
          <w:rFonts w:hint="eastAsia"/>
        </w:rPr>
        <w:t>・各建築士会のヘリテージ担当役員、担当委員会委員長等</w:t>
      </w:r>
    </w:p>
    <w:p w:rsidR="00951EB5" w:rsidRDefault="00F35F19" w:rsidP="00181C0B">
      <w:pPr>
        <w:jc w:val="left"/>
      </w:pPr>
      <w:r>
        <w:rPr>
          <w:rFonts w:hint="eastAsia"/>
        </w:rPr>
        <w:t xml:space="preserve">　　　　　　</w:t>
      </w:r>
      <w:r w:rsidR="00A07B8B">
        <w:rPr>
          <w:rFonts w:hint="eastAsia"/>
        </w:rPr>
        <w:t xml:space="preserve">　　</w:t>
      </w:r>
      <w:r>
        <w:rPr>
          <w:rFonts w:hint="eastAsia"/>
        </w:rPr>
        <w:t>・歴史的建造物の保全・活用に関心のある地方公共団体担当官</w:t>
      </w:r>
    </w:p>
    <w:p w:rsidR="00181C0B" w:rsidRDefault="00A07B8B" w:rsidP="00951EB5">
      <w:pPr>
        <w:ind w:firstLineChars="700" w:firstLine="1470"/>
        <w:jc w:val="left"/>
      </w:pPr>
      <w:r>
        <w:rPr>
          <w:rFonts w:hint="eastAsia"/>
        </w:rPr>
        <w:t xml:space="preserve">　・歴史まちづくりに関心のある建築士等</w:t>
      </w:r>
      <w:r w:rsidR="00184C21">
        <w:rPr>
          <w:rFonts w:hint="eastAsia"/>
        </w:rPr>
        <w:t xml:space="preserve">　　</w:t>
      </w:r>
      <w:r w:rsidR="00184C21">
        <w:rPr>
          <w:rFonts w:hint="eastAsia"/>
        </w:rPr>
        <w:t>(</w:t>
      </w:r>
      <w:r w:rsidR="00184C21">
        <w:rPr>
          <w:rFonts w:hint="eastAsia"/>
        </w:rPr>
        <w:t>定員　８０名</w:t>
      </w:r>
      <w:r w:rsidR="00184C21">
        <w:rPr>
          <w:rFonts w:hint="eastAsia"/>
        </w:rPr>
        <w:t>)</w:t>
      </w:r>
    </w:p>
    <w:p w:rsidR="00917B93" w:rsidRDefault="00917B93" w:rsidP="00181C0B">
      <w:pPr>
        <w:jc w:val="left"/>
      </w:pPr>
    </w:p>
    <w:p w:rsidR="00181C0B" w:rsidRDefault="00181C0B" w:rsidP="00A07B8B">
      <w:pPr>
        <w:pStyle w:val="a9"/>
        <w:numPr>
          <w:ilvl w:val="0"/>
          <w:numId w:val="1"/>
        </w:numPr>
        <w:ind w:leftChars="0"/>
        <w:jc w:val="left"/>
      </w:pPr>
      <w:r>
        <w:rPr>
          <w:rFonts w:hint="eastAsia"/>
        </w:rPr>
        <w:lastRenderedPageBreak/>
        <w:t xml:space="preserve">参加料　　　</w:t>
      </w:r>
      <w:r w:rsidR="00917B93">
        <w:rPr>
          <w:rFonts w:hint="eastAsia"/>
        </w:rPr>
        <w:t>参加費</w:t>
      </w:r>
      <w:r>
        <w:rPr>
          <w:rFonts w:hint="eastAsia"/>
        </w:rPr>
        <w:t xml:space="preserve">無料　　</w:t>
      </w:r>
      <w:r w:rsidR="00917B93">
        <w:rPr>
          <w:rFonts w:hint="eastAsia"/>
        </w:rPr>
        <w:t>ただし、</w:t>
      </w:r>
      <w:r>
        <w:rPr>
          <w:rFonts w:hint="eastAsia"/>
        </w:rPr>
        <w:t>旅費は各自自己負担</w:t>
      </w:r>
      <w:r w:rsidR="00A07B8B">
        <w:rPr>
          <w:rFonts w:hint="eastAsia"/>
        </w:rPr>
        <w:t>となります。</w:t>
      </w:r>
    </w:p>
    <w:p w:rsidR="00181C0B" w:rsidRPr="00A07B8B" w:rsidRDefault="00181C0B" w:rsidP="00181C0B">
      <w:pPr>
        <w:jc w:val="left"/>
      </w:pPr>
    </w:p>
    <w:p w:rsidR="00181C0B" w:rsidRDefault="0012688B" w:rsidP="00181C0B">
      <w:pPr>
        <w:jc w:val="left"/>
      </w:pPr>
      <w:r>
        <w:rPr>
          <w:rFonts w:hint="eastAsia"/>
        </w:rPr>
        <w:t xml:space="preserve">２　</w:t>
      </w:r>
      <w:r w:rsidR="00181C0B">
        <w:rPr>
          <w:rFonts w:hint="eastAsia"/>
        </w:rPr>
        <w:t>会議の内容</w:t>
      </w:r>
    </w:p>
    <w:p w:rsidR="00951EB5" w:rsidRDefault="00951EB5" w:rsidP="00181C0B">
      <w:pPr>
        <w:jc w:val="left"/>
      </w:pPr>
    </w:p>
    <w:p w:rsidR="00F92D00" w:rsidRDefault="00F92D00" w:rsidP="00181C0B">
      <w:pPr>
        <w:jc w:val="left"/>
      </w:pPr>
      <w:r>
        <w:rPr>
          <w:rFonts w:hint="eastAsia"/>
        </w:rPr>
        <w:t>【歴史的建造物の保全・活用推進会議】</w:t>
      </w:r>
      <w:r w:rsidR="000C56D4">
        <w:rPr>
          <w:rFonts w:hint="eastAsia"/>
        </w:rPr>
        <w:t>(120</w:t>
      </w:r>
      <w:r w:rsidR="000C56D4">
        <w:rPr>
          <w:rFonts w:hint="eastAsia"/>
        </w:rPr>
        <w:t>分</w:t>
      </w:r>
      <w:r w:rsidR="000C56D4">
        <w:rPr>
          <w:rFonts w:hint="eastAsia"/>
        </w:rPr>
        <w:t>)</w:t>
      </w:r>
      <w:r w:rsidR="000C56D4">
        <w:rPr>
          <w:rFonts w:hint="eastAsia"/>
        </w:rPr>
        <w:t xml:space="preserve">　</w:t>
      </w:r>
    </w:p>
    <w:p w:rsidR="00646F9B" w:rsidRDefault="00F92D00" w:rsidP="00646F9B">
      <w:pPr>
        <w:ind w:left="1680" w:hangingChars="800" w:hanging="1680"/>
        <w:jc w:val="left"/>
      </w:pPr>
      <w:r>
        <w:rPr>
          <w:rFonts w:hint="eastAsia"/>
        </w:rPr>
        <w:t xml:space="preserve">　・開催テーマ　</w:t>
      </w:r>
      <w:r w:rsidR="00646F9B">
        <w:rPr>
          <w:rFonts w:hint="eastAsia"/>
        </w:rPr>
        <w:t>都道府県</w:t>
      </w:r>
      <w:r>
        <w:rPr>
          <w:rFonts w:hint="eastAsia"/>
        </w:rPr>
        <w:t>建築士会</w:t>
      </w:r>
      <w:r w:rsidR="00646F9B">
        <w:rPr>
          <w:rFonts w:hint="eastAsia"/>
        </w:rPr>
        <w:t>に</w:t>
      </w:r>
      <w:r>
        <w:rPr>
          <w:rFonts w:hint="eastAsia"/>
        </w:rPr>
        <w:t>歴史的</w:t>
      </w:r>
      <w:r w:rsidR="009B4F49">
        <w:rPr>
          <w:rFonts w:hint="eastAsia"/>
        </w:rPr>
        <w:t>建造物</w:t>
      </w:r>
      <w:r w:rsidR="00646F9B">
        <w:rPr>
          <w:rFonts w:hint="eastAsia"/>
        </w:rPr>
        <w:t>の</w:t>
      </w:r>
      <w:r w:rsidR="0078733A">
        <w:rPr>
          <w:rFonts w:hint="eastAsia"/>
        </w:rPr>
        <w:t>保全・</w:t>
      </w:r>
      <w:r w:rsidR="009B4F49">
        <w:rPr>
          <w:rFonts w:hint="eastAsia"/>
        </w:rPr>
        <w:t>活用</w:t>
      </w:r>
      <w:r w:rsidR="00646F9B">
        <w:rPr>
          <w:rFonts w:hint="eastAsia"/>
        </w:rPr>
        <w:t>を推進する</w:t>
      </w:r>
      <w:r w:rsidR="009B4F49">
        <w:rPr>
          <w:rFonts w:hint="eastAsia"/>
        </w:rPr>
        <w:t>ための委員会を設置しよう</w:t>
      </w:r>
    </w:p>
    <w:p w:rsidR="00A07B8B" w:rsidRDefault="00A07B8B" w:rsidP="00646F9B">
      <w:pPr>
        <w:ind w:left="1680" w:hangingChars="800" w:hanging="1680"/>
        <w:jc w:val="left"/>
      </w:pPr>
      <w:r>
        <w:rPr>
          <w:rFonts w:hint="eastAsia"/>
        </w:rPr>
        <w:t xml:space="preserve">　</w:t>
      </w:r>
    </w:p>
    <w:p w:rsidR="00A07B8B" w:rsidRDefault="00A07B8B" w:rsidP="00A07B8B">
      <w:pPr>
        <w:ind w:leftChars="100" w:left="1680" w:hangingChars="700" w:hanging="1470"/>
        <w:jc w:val="left"/>
      </w:pPr>
      <w:r>
        <w:rPr>
          <w:rFonts w:hint="eastAsia"/>
        </w:rPr>
        <w:t>・プログラム</w:t>
      </w:r>
    </w:p>
    <w:p w:rsidR="000C56D4" w:rsidRDefault="000C56D4" w:rsidP="00A07B8B">
      <w:pPr>
        <w:ind w:leftChars="200" w:left="1680" w:hangingChars="600" w:hanging="1260"/>
        <w:jc w:val="left"/>
      </w:pPr>
      <w:r>
        <w:rPr>
          <w:rFonts w:hint="eastAsia"/>
        </w:rPr>
        <w:t xml:space="preserve">開催挨拶　　</w:t>
      </w:r>
      <w:r>
        <w:rPr>
          <w:rFonts w:hint="eastAsia"/>
        </w:rPr>
        <w:t>(</w:t>
      </w:r>
      <w:r>
        <w:rPr>
          <w:rFonts w:hint="eastAsia"/>
        </w:rPr>
        <w:t>５分</w:t>
      </w:r>
      <w:r>
        <w:rPr>
          <w:rFonts w:hint="eastAsia"/>
        </w:rPr>
        <w:t>)</w:t>
      </w:r>
      <w:r w:rsidR="00A07B8B">
        <w:rPr>
          <w:rFonts w:hint="eastAsia"/>
        </w:rPr>
        <w:t xml:space="preserve">　　　連合会役員</w:t>
      </w:r>
    </w:p>
    <w:p w:rsidR="000C56D4" w:rsidRDefault="000C56D4" w:rsidP="00646F9B">
      <w:pPr>
        <w:ind w:left="1680" w:hangingChars="800" w:hanging="1680"/>
        <w:jc w:val="left"/>
      </w:pPr>
    </w:p>
    <w:p w:rsidR="005028B7" w:rsidRDefault="005028B7" w:rsidP="00A07B8B">
      <w:pPr>
        <w:ind w:leftChars="200" w:left="1680" w:hangingChars="600" w:hanging="1260"/>
        <w:jc w:val="left"/>
      </w:pPr>
      <w:r>
        <w:rPr>
          <w:rFonts w:hint="eastAsia"/>
        </w:rPr>
        <w:t>第１部　歴史的建造物委員会設置の意義と運営マニュアルの作成</w:t>
      </w:r>
    </w:p>
    <w:p w:rsidR="00646F9B" w:rsidRDefault="00646F9B" w:rsidP="00A07B8B">
      <w:pPr>
        <w:ind w:leftChars="200" w:left="1680" w:hangingChars="600" w:hanging="1260"/>
        <w:jc w:val="left"/>
      </w:pPr>
      <w:r>
        <w:rPr>
          <w:rFonts w:hint="eastAsia"/>
        </w:rPr>
        <w:t>１）なぜ、委員会の設置が必要なのか？</w:t>
      </w:r>
      <w:r w:rsidR="005028B7">
        <w:rPr>
          <w:rFonts w:hint="eastAsia"/>
        </w:rPr>
        <w:t xml:space="preserve">　（</w:t>
      </w:r>
      <w:r w:rsidR="005028B7">
        <w:rPr>
          <w:rFonts w:hint="eastAsia"/>
        </w:rPr>
        <w:t>10</w:t>
      </w:r>
      <w:r w:rsidR="005028B7">
        <w:rPr>
          <w:rFonts w:hint="eastAsia"/>
        </w:rPr>
        <w:t>分）</w:t>
      </w:r>
    </w:p>
    <w:p w:rsidR="005028B7" w:rsidRDefault="00646F9B" w:rsidP="00A07B8B">
      <w:pPr>
        <w:ind w:firstLineChars="200" w:firstLine="420"/>
        <w:jc w:val="left"/>
      </w:pPr>
      <w:r>
        <w:rPr>
          <w:rFonts w:hint="eastAsia"/>
        </w:rPr>
        <w:t>・建築基準法の適用除外と委員会の役割</w:t>
      </w:r>
      <w:r w:rsidR="005028B7">
        <w:rPr>
          <w:rFonts w:hint="eastAsia"/>
        </w:rPr>
        <w:t xml:space="preserve">　</w:t>
      </w:r>
    </w:p>
    <w:p w:rsidR="00646F9B" w:rsidRDefault="005028B7" w:rsidP="00A07B8B">
      <w:pPr>
        <w:ind w:firstLineChars="200" w:firstLine="420"/>
        <w:jc w:val="left"/>
      </w:pPr>
      <w:r>
        <w:rPr>
          <w:rFonts w:hint="eastAsia"/>
        </w:rPr>
        <w:t>／国土交通省の通知と委員会　／建築審査会と委員会　／市町村と委員会</w:t>
      </w:r>
    </w:p>
    <w:p w:rsidR="00646F9B" w:rsidRDefault="00646F9B" w:rsidP="00A07B8B">
      <w:pPr>
        <w:ind w:firstLineChars="200" w:firstLine="420"/>
        <w:jc w:val="left"/>
      </w:pPr>
      <w:r>
        <w:rPr>
          <w:rFonts w:hint="eastAsia"/>
        </w:rPr>
        <w:t>・登録有形文化財の設計監理費補助と委員会の役割</w:t>
      </w:r>
    </w:p>
    <w:p w:rsidR="00646F9B" w:rsidRDefault="00646F9B" w:rsidP="00A07B8B">
      <w:pPr>
        <w:ind w:firstLineChars="200" w:firstLine="420"/>
        <w:jc w:val="left"/>
      </w:pPr>
      <w:r>
        <w:rPr>
          <w:rFonts w:hint="eastAsia"/>
        </w:rPr>
        <w:t>２）適用除外が必要な理由</w:t>
      </w:r>
      <w:r w:rsidR="005028B7">
        <w:rPr>
          <w:rFonts w:hint="eastAsia"/>
        </w:rPr>
        <w:t xml:space="preserve">　（</w:t>
      </w:r>
      <w:r w:rsidR="005028B7">
        <w:rPr>
          <w:rFonts w:hint="eastAsia"/>
        </w:rPr>
        <w:t>10</w:t>
      </w:r>
      <w:r w:rsidR="005028B7">
        <w:rPr>
          <w:rFonts w:hint="eastAsia"/>
        </w:rPr>
        <w:t>分）</w:t>
      </w:r>
    </w:p>
    <w:p w:rsidR="00646F9B" w:rsidRDefault="00646F9B" w:rsidP="00A07B8B">
      <w:pPr>
        <w:ind w:firstLineChars="200" w:firstLine="420"/>
        <w:jc w:val="left"/>
      </w:pPr>
      <w:r>
        <w:rPr>
          <w:rFonts w:hint="eastAsia"/>
        </w:rPr>
        <w:t>・増築、用途転用など／空き屋対策</w:t>
      </w:r>
    </w:p>
    <w:p w:rsidR="00646F9B" w:rsidRDefault="00646F9B" w:rsidP="00A07B8B">
      <w:pPr>
        <w:ind w:leftChars="193" w:left="615" w:hangingChars="100" w:hanging="210"/>
        <w:jc w:val="left"/>
      </w:pPr>
      <w:r>
        <w:rPr>
          <w:rFonts w:hint="eastAsia"/>
        </w:rPr>
        <w:t>・措置が必要</w:t>
      </w:r>
      <w:r w:rsidR="00A07B8B">
        <w:rPr>
          <w:rFonts w:hint="eastAsia"/>
        </w:rPr>
        <w:t>な建物：地方指定文化財、伝統的建造物群保存地区、景観重要建造物、</w:t>
      </w:r>
      <w:r>
        <w:rPr>
          <w:rFonts w:hint="eastAsia"/>
        </w:rPr>
        <w:t>登録有形文化財、その他</w:t>
      </w:r>
    </w:p>
    <w:p w:rsidR="00646F9B" w:rsidRDefault="00646F9B" w:rsidP="00486CA3">
      <w:pPr>
        <w:ind w:firstLineChars="200" w:firstLine="420"/>
        <w:jc w:val="left"/>
      </w:pPr>
      <w:r>
        <w:rPr>
          <w:rFonts w:hint="eastAsia"/>
        </w:rPr>
        <w:t>３）建築基準法の適用が困難な箇所</w:t>
      </w:r>
      <w:r w:rsidR="005028B7">
        <w:rPr>
          <w:rFonts w:hint="eastAsia"/>
        </w:rPr>
        <w:t xml:space="preserve">　（</w:t>
      </w:r>
      <w:r w:rsidR="005028B7">
        <w:rPr>
          <w:rFonts w:hint="eastAsia"/>
        </w:rPr>
        <w:t>10</w:t>
      </w:r>
      <w:r w:rsidR="005028B7">
        <w:rPr>
          <w:rFonts w:hint="eastAsia"/>
        </w:rPr>
        <w:t>分）</w:t>
      </w:r>
    </w:p>
    <w:p w:rsidR="00646F9B" w:rsidRDefault="00646F9B" w:rsidP="00486CA3">
      <w:pPr>
        <w:ind w:firstLineChars="200" w:firstLine="420"/>
        <w:jc w:val="left"/>
      </w:pPr>
      <w:r>
        <w:rPr>
          <w:rFonts w:hint="eastAsia"/>
        </w:rPr>
        <w:t>・木造の耐火・不燃化、排煙、階段寸法、接道要件、道路幅他</w:t>
      </w:r>
    </w:p>
    <w:p w:rsidR="005028B7" w:rsidRPr="00CF5557" w:rsidRDefault="005028B7" w:rsidP="00181C0B">
      <w:pPr>
        <w:jc w:val="left"/>
        <w:rPr>
          <w:color w:val="FF0000"/>
        </w:rPr>
      </w:pPr>
    </w:p>
    <w:p w:rsidR="009B4F49" w:rsidRDefault="00181C0B" w:rsidP="00486CA3">
      <w:pPr>
        <w:ind w:firstLineChars="200" w:firstLine="420"/>
        <w:jc w:val="left"/>
      </w:pPr>
      <w:r>
        <w:rPr>
          <w:rFonts w:hint="eastAsia"/>
        </w:rPr>
        <w:t>・質疑応答・意見交換</w:t>
      </w:r>
      <w:r w:rsidR="00295384">
        <w:rPr>
          <w:rFonts w:hint="eastAsia"/>
        </w:rPr>
        <w:t xml:space="preserve">　</w:t>
      </w:r>
      <w:r w:rsidR="009B4F49">
        <w:rPr>
          <w:rFonts w:hint="eastAsia"/>
        </w:rPr>
        <w:t xml:space="preserve">　　　</w:t>
      </w:r>
      <w:r w:rsidR="00EB7109">
        <w:rPr>
          <w:rFonts w:hint="eastAsia"/>
        </w:rPr>
        <w:t>15</w:t>
      </w:r>
      <w:r w:rsidR="009B4F49">
        <w:rPr>
          <w:rFonts w:hint="eastAsia"/>
        </w:rPr>
        <w:t>分</w:t>
      </w:r>
    </w:p>
    <w:p w:rsidR="009B4F49" w:rsidRDefault="005028B7" w:rsidP="00646F9B">
      <w:pPr>
        <w:jc w:val="left"/>
      </w:pPr>
      <w:r>
        <w:rPr>
          <w:rFonts w:hint="eastAsia"/>
        </w:rPr>
        <w:t xml:space="preserve">　</w:t>
      </w:r>
      <w:r w:rsidR="00486CA3">
        <w:rPr>
          <w:rFonts w:hint="eastAsia"/>
        </w:rPr>
        <w:t xml:space="preserve">　</w:t>
      </w:r>
      <w:r w:rsidR="00A07B8B">
        <w:rPr>
          <w:rFonts w:hint="eastAsia"/>
        </w:rPr>
        <w:t xml:space="preserve">　</w:t>
      </w:r>
      <w:r>
        <w:rPr>
          <w:rFonts w:hint="eastAsia"/>
        </w:rPr>
        <w:t>休　憩</w:t>
      </w:r>
      <w:r w:rsidR="009B4F49">
        <w:rPr>
          <w:rFonts w:hint="eastAsia"/>
        </w:rPr>
        <w:t xml:space="preserve">　　　　　　　　　　</w:t>
      </w:r>
      <w:r w:rsidR="009B4F49">
        <w:rPr>
          <w:rFonts w:hint="eastAsia"/>
        </w:rPr>
        <w:t>10</w:t>
      </w:r>
      <w:r w:rsidR="009B4F49">
        <w:rPr>
          <w:rFonts w:hint="eastAsia"/>
        </w:rPr>
        <w:t>分</w:t>
      </w:r>
    </w:p>
    <w:p w:rsidR="000C56D4" w:rsidRDefault="000C56D4" w:rsidP="00646F9B">
      <w:pPr>
        <w:jc w:val="left"/>
      </w:pPr>
    </w:p>
    <w:p w:rsidR="005028B7" w:rsidRDefault="005028B7" w:rsidP="00486CA3">
      <w:pPr>
        <w:ind w:firstLineChars="300" w:firstLine="630"/>
        <w:jc w:val="left"/>
      </w:pPr>
      <w:r>
        <w:rPr>
          <w:rFonts w:hint="eastAsia"/>
        </w:rPr>
        <w:t>第</w:t>
      </w:r>
      <w:r>
        <w:rPr>
          <w:rFonts w:hint="eastAsia"/>
        </w:rPr>
        <w:t>2</w:t>
      </w:r>
      <w:r>
        <w:rPr>
          <w:rFonts w:hint="eastAsia"/>
        </w:rPr>
        <w:t>部　　委員会と適用除外条例の先進事例</w:t>
      </w:r>
    </w:p>
    <w:p w:rsidR="00F35F19" w:rsidRDefault="00F35F19">
      <w:r>
        <w:rPr>
          <w:rFonts w:hint="eastAsia"/>
        </w:rPr>
        <w:t xml:space="preserve">　</w:t>
      </w:r>
      <w:r w:rsidR="00A07B8B">
        <w:rPr>
          <w:rFonts w:hint="eastAsia"/>
        </w:rPr>
        <w:t xml:space="preserve">　</w:t>
      </w:r>
      <w:r>
        <w:rPr>
          <w:rFonts w:hint="eastAsia"/>
        </w:rPr>
        <w:t xml:space="preserve">・京都市歴史的建造物の保存及び活用に関する条例について　</w:t>
      </w:r>
      <w:r>
        <w:rPr>
          <w:rFonts w:hint="eastAsia"/>
        </w:rPr>
        <w:t>20</w:t>
      </w:r>
      <w:r>
        <w:rPr>
          <w:rFonts w:hint="eastAsia"/>
        </w:rPr>
        <w:t>分</w:t>
      </w:r>
    </w:p>
    <w:p w:rsidR="00486CA3" w:rsidRDefault="00486CA3">
      <w:r>
        <w:rPr>
          <w:rFonts w:hint="eastAsia"/>
        </w:rPr>
        <w:t xml:space="preserve">　　　　　　　　　　　　　　　　　　　京都市役所担当官</w:t>
      </w:r>
    </w:p>
    <w:p w:rsidR="005028B7" w:rsidRDefault="005028B7">
      <w:r>
        <w:rPr>
          <w:rFonts w:hint="eastAsia"/>
        </w:rPr>
        <w:t xml:space="preserve">　</w:t>
      </w:r>
      <w:r w:rsidR="00A07B8B">
        <w:rPr>
          <w:rFonts w:hint="eastAsia"/>
        </w:rPr>
        <w:t xml:space="preserve">　</w:t>
      </w:r>
      <w:r>
        <w:rPr>
          <w:rFonts w:hint="eastAsia"/>
        </w:rPr>
        <w:t>・岡</w:t>
      </w:r>
      <w:r w:rsidR="00486CA3">
        <w:rPr>
          <w:rFonts w:hint="eastAsia"/>
        </w:rPr>
        <w:t>山県建築士会歴史的建造物委員会について</w:t>
      </w:r>
      <w:r>
        <w:rPr>
          <w:rFonts w:hint="eastAsia"/>
        </w:rPr>
        <w:t xml:space="preserve">　</w:t>
      </w:r>
      <w:r>
        <w:rPr>
          <w:rFonts w:hint="eastAsia"/>
        </w:rPr>
        <w:t>20</w:t>
      </w:r>
      <w:r>
        <w:rPr>
          <w:rFonts w:hint="eastAsia"/>
        </w:rPr>
        <w:t>分</w:t>
      </w:r>
    </w:p>
    <w:p w:rsidR="00486CA3" w:rsidRDefault="00486CA3">
      <w:r>
        <w:rPr>
          <w:rFonts w:hint="eastAsia"/>
        </w:rPr>
        <w:t xml:space="preserve">　　　　　　　　　　　　　　　　　　　岡山県、岡山県建築士会</w:t>
      </w:r>
    </w:p>
    <w:p w:rsidR="00F35F19" w:rsidRDefault="00F35F19">
      <w:r>
        <w:rPr>
          <w:rFonts w:hint="eastAsia"/>
        </w:rPr>
        <w:t xml:space="preserve">　</w:t>
      </w:r>
      <w:r w:rsidR="00A07B8B">
        <w:rPr>
          <w:rFonts w:hint="eastAsia"/>
        </w:rPr>
        <w:t xml:space="preserve">　</w:t>
      </w:r>
      <w:r>
        <w:rPr>
          <w:rFonts w:hint="eastAsia"/>
        </w:rPr>
        <w:t>・</w:t>
      </w:r>
      <w:r w:rsidR="005028B7">
        <w:rPr>
          <w:rFonts w:hint="eastAsia"/>
        </w:rPr>
        <w:t xml:space="preserve">質疑応答・意見交換　</w:t>
      </w:r>
      <w:r w:rsidR="000C56D4">
        <w:rPr>
          <w:rFonts w:hint="eastAsia"/>
        </w:rPr>
        <w:t>20</w:t>
      </w:r>
      <w:r w:rsidR="005028B7">
        <w:rPr>
          <w:rFonts w:hint="eastAsia"/>
        </w:rPr>
        <w:t>分</w:t>
      </w:r>
    </w:p>
    <w:p w:rsidR="00F35F19" w:rsidRDefault="00486CA3" w:rsidP="005028B7">
      <w:r>
        <w:rPr>
          <w:rFonts w:hint="eastAsia"/>
        </w:rPr>
        <w:t xml:space="preserve">　　</w:t>
      </w:r>
    </w:p>
    <w:p w:rsidR="00486CA3" w:rsidRDefault="00486CA3" w:rsidP="005028B7">
      <w:r>
        <w:rPr>
          <w:rFonts w:hint="eastAsia"/>
        </w:rPr>
        <w:t>３　　申し込み方法</w:t>
      </w:r>
    </w:p>
    <w:p w:rsidR="00486CA3" w:rsidRDefault="00486CA3" w:rsidP="00486CA3">
      <w:pPr>
        <w:ind w:left="630" w:hangingChars="300" w:hanging="630"/>
      </w:pPr>
      <w:r>
        <w:rPr>
          <w:rFonts w:hint="eastAsia"/>
        </w:rPr>
        <w:t xml:space="preserve">　　　別紙「歴史的建造物の保全・活用推進会議」参加申込書に必要事項ご記入の上、</w:t>
      </w:r>
      <w:r>
        <w:rPr>
          <w:rFonts w:hint="eastAsia"/>
        </w:rPr>
        <w:t>(</w:t>
      </w:r>
      <w:r>
        <w:rPr>
          <w:rFonts w:hint="eastAsia"/>
        </w:rPr>
        <w:t>公社</w:t>
      </w:r>
      <w:r>
        <w:rPr>
          <w:rFonts w:hint="eastAsia"/>
        </w:rPr>
        <w:t>)</w:t>
      </w:r>
      <w:r>
        <w:rPr>
          <w:rFonts w:hint="eastAsia"/>
        </w:rPr>
        <w:t>日本建築士会連合会事務局　地域活動部あてメールもしくはＦＡＸにてお申込み下さい。</w:t>
      </w:r>
    </w:p>
    <w:p w:rsidR="00486CA3" w:rsidRDefault="00486CA3" w:rsidP="00486CA3">
      <w:pPr>
        <w:ind w:left="630" w:hangingChars="300" w:hanging="630"/>
      </w:pPr>
    </w:p>
    <w:p w:rsidR="00486CA3" w:rsidRDefault="00486CA3" w:rsidP="00486CA3">
      <w:pPr>
        <w:ind w:left="630" w:hangingChars="300" w:hanging="630"/>
      </w:pPr>
      <w:r>
        <w:rPr>
          <w:rFonts w:hint="eastAsia"/>
        </w:rPr>
        <w:t>(</w:t>
      </w:r>
      <w:r>
        <w:rPr>
          <w:rFonts w:hint="eastAsia"/>
        </w:rPr>
        <w:t>本件に関する問い合わせ先</w:t>
      </w:r>
      <w:r>
        <w:rPr>
          <w:rFonts w:hint="eastAsia"/>
        </w:rPr>
        <w:t>)</w:t>
      </w:r>
    </w:p>
    <w:p w:rsidR="0012688B" w:rsidRDefault="00486CA3" w:rsidP="0012688B">
      <w:pPr>
        <w:ind w:left="630" w:hangingChars="300" w:hanging="630"/>
      </w:pPr>
      <w:r>
        <w:rPr>
          <w:rFonts w:hint="eastAsia"/>
        </w:rPr>
        <w:t>(</w:t>
      </w:r>
      <w:r>
        <w:rPr>
          <w:rFonts w:hint="eastAsia"/>
        </w:rPr>
        <w:t>公社</w:t>
      </w:r>
      <w:r>
        <w:rPr>
          <w:rFonts w:hint="eastAsia"/>
        </w:rPr>
        <w:t>)</w:t>
      </w:r>
      <w:r>
        <w:rPr>
          <w:rFonts w:hint="eastAsia"/>
        </w:rPr>
        <w:t xml:space="preserve">日本建築士会連合会　</w:t>
      </w:r>
      <w:r w:rsidR="0012688B">
        <w:rPr>
          <w:rFonts w:hint="eastAsia"/>
        </w:rPr>
        <w:t xml:space="preserve">　秦　　　正之</w:t>
      </w:r>
    </w:p>
    <w:p w:rsidR="0012688B" w:rsidRDefault="00486CA3" w:rsidP="00486CA3">
      <w:pPr>
        <w:ind w:left="630" w:hangingChars="300" w:hanging="630"/>
      </w:pPr>
      <w:r>
        <w:rPr>
          <w:rFonts w:hint="eastAsia"/>
        </w:rPr>
        <w:t>〒</w:t>
      </w:r>
      <w:r>
        <w:rPr>
          <w:rFonts w:hint="eastAsia"/>
        </w:rPr>
        <w:t>108-0014</w:t>
      </w:r>
      <w:r>
        <w:rPr>
          <w:rFonts w:hint="eastAsia"/>
        </w:rPr>
        <w:t xml:space="preserve">　　東京都港区芝</w:t>
      </w:r>
      <w:r>
        <w:rPr>
          <w:rFonts w:hint="eastAsia"/>
        </w:rPr>
        <w:t>5-26-20</w:t>
      </w:r>
      <w:r>
        <w:rPr>
          <w:rFonts w:hint="eastAsia"/>
        </w:rPr>
        <w:t xml:space="preserve">　建築会館５階</w:t>
      </w:r>
    </w:p>
    <w:p w:rsidR="00486CA3" w:rsidRDefault="00486CA3" w:rsidP="0012688B">
      <w:pPr>
        <w:ind w:left="630" w:hangingChars="300" w:hanging="630"/>
      </w:pPr>
      <w:r>
        <w:rPr>
          <w:rFonts w:hint="eastAsia"/>
        </w:rPr>
        <w:t>ＴＥＬ</w:t>
      </w:r>
      <w:r w:rsidR="0012688B">
        <w:rPr>
          <w:rFonts w:hint="eastAsia"/>
        </w:rPr>
        <w:t xml:space="preserve">　</w:t>
      </w:r>
      <w:r>
        <w:rPr>
          <w:rFonts w:hint="eastAsia"/>
        </w:rPr>
        <w:t>03-3456-2061</w:t>
      </w:r>
      <w:r>
        <w:rPr>
          <w:rFonts w:hint="eastAsia"/>
        </w:rPr>
        <w:t xml:space="preserve">　　ＦＡＸ</w:t>
      </w:r>
      <w:r w:rsidR="0012688B">
        <w:rPr>
          <w:rFonts w:hint="eastAsia"/>
        </w:rPr>
        <w:t xml:space="preserve">　</w:t>
      </w:r>
      <w:r w:rsidR="0012688B">
        <w:rPr>
          <w:rFonts w:hint="eastAsia"/>
        </w:rPr>
        <w:t>03-3456-2067</w:t>
      </w:r>
    </w:p>
    <w:p w:rsidR="0012688B" w:rsidRPr="0012688B" w:rsidRDefault="0012688B" w:rsidP="0012688B">
      <w:pPr>
        <w:ind w:left="630" w:hangingChars="300" w:hanging="630"/>
        <w:rPr>
          <w:color w:val="0563C1" w:themeColor="hyperlink"/>
          <w:u w:val="single"/>
        </w:rPr>
      </w:pPr>
      <w:r>
        <w:rPr>
          <w:rFonts w:hint="eastAsia"/>
        </w:rPr>
        <w:t xml:space="preserve">メールアドレス　</w:t>
      </w:r>
      <w:hyperlink r:id="rId5" w:history="1">
        <w:r w:rsidRPr="00CE15C5">
          <w:rPr>
            <w:rStyle w:val="aa"/>
          </w:rPr>
          <w:t>hata</w:t>
        </w:r>
        <w:r w:rsidRPr="00CE15C5">
          <w:rPr>
            <w:rStyle w:val="aa"/>
            <w:rFonts w:hint="eastAsia"/>
          </w:rPr>
          <w:t>@kenchiku</w:t>
        </w:r>
        <w:r w:rsidRPr="00CE15C5">
          <w:rPr>
            <w:rStyle w:val="aa"/>
          </w:rPr>
          <w:t>shikai.or.jp</w:t>
        </w:r>
      </w:hyperlink>
    </w:p>
    <w:p w:rsidR="0012688B" w:rsidRDefault="0012688B" w:rsidP="0012688B">
      <w:pPr>
        <w:ind w:left="630" w:hangingChars="300" w:hanging="630"/>
      </w:pPr>
    </w:p>
    <w:p w:rsidR="0012688B" w:rsidRDefault="0012688B" w:rsidP="0012688B">
      <w:pPr>
        <w:ind w:left="630" w:hangingChars="300" w:hanging="630"/>
      </w:pPr>
    </w:p>
    <w:p w:rsidR="0012688B" w:rsidRDefault="0012688B" w:rsidP="0012688B">
      <w:pPr>
        <w:ind w:left="720" w:hangingChars="300" w:hanging="720"/>
        <w:rPr>
          <w:sz w:val="24"/>
          <w:szCs w:val="24"/>
        </w:rPr>
      </w:pPr>
      <w:r w:rsidRPr="009E342D">
        <w:rPr>
          <w:rFonts w:hint="eastAsia"/>
          <w:sz w:val="24"/>
          <w:szCs w:val="24"/>
        </w:rPr>
        <w:lastRenderedPageBreak/>
        <w:t>別紙　　　　　「歴史的建造物の保全・活用推進会議」参加</w:t>
      </w:r>
      <w:r w:rsidR="009E342D" w:rsidRPr="009E342D">
        <w:rPr>
          <w:rFonts w:hint="eastAsia"/>
          <w:sz w:val="24"/>
          <w:szCs w:val="24"/>
        </w:rPr>
        <w:t>申込書</w:t>
      </w:r>
    </w:p>
    <w:p w:rsidR="00751C38" w:rsidRDefault="00751C38" w:rsidP="0012688B">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公社</w:t>
      </w:r>
      <w:r>
        <w:rPr>
          <w:rFonts w:hint="eastAsia"/>
          <w:sz w:val="24"/>
          <w:szCs w:val="24"/>
        </w:rPr>
        <w:t>)</w:t>
      </w:r>
      <w:r>
        <w:rPr>
          <w:rFonts w:hint="eastAsia"/>
          <w:sz w:val="24"/>
          <w:szCs w:val="24"/>
        </w:rPr>
        <w:t xml:space="preserve">日本建築士会事務局行　ＦＡＸ　</w:t>
      </w:r>
      <w:r>
        <w:rPr>
          <w:rFonts w:hint="eastAsia"/>
          <w:sz w:val="24"/>
          <w:szCs w:val="24"/>
        </w:rPr>
        <w:t>03-3456-2067</w:t>
      </w:r>
    </w:p>
    <w:p w:rsidR="007D2DB4" w:rsidRPr="007D2DB4" w:rsidRDefault="007D2DB4" w:rsidP="007D2DB4">
      <w:pPr>
        <w:ind w:left="720" w:hangingChars="300" w:hanging="720"/>
        <w:rPr>
          <w:color w:val="0563C1" w:themeColor="hyperlink"/>
          <w:u w:val="single"/>
        </w:rPr>
      </w:pPr>
      <w:r>
        <w:rPr>
          <w:rFonts w:hint="eastAsia"/>
          <w:sz w:val="24"/>
          <w:szCs w:val="24"/>
        </w:rPr>
        <w:t xml:space="preserve">　　　　　　　　　　　　　　　　　　　　メール　</w:t>
      </w:r>
      <w:hyperlink r:id="rId6" w:history="1">
        <w:r w:rsidRPr="00CE15C5">
          <w:rPr>
            <w:rStyle w:val="aa"/>
          </w:rPr>
          <w:t>hata</w:t>
        </w:r>
        <w:r w:rsidRPr="00CE15C5">
          <w:rPr>
            <w:rStyle w:val="aa"/>
            <w:rFonts w:hint="eastAsia"/>
          </w:rPr>
          <w:t>@kenchiku</w:t>
        </w:r>
        <w:r w:rsidRPr="00CE15C5">
          <w:rPr>
            <w:rStyle w:val="aa"/>
          </w:rPr>
          <w:t>shikai.or.jp</w:t>
        </w:r>
      </w:hyperlink>
    </w:p>
    <w:p w:rsidR="00751C38" w:rsidRPr="00751C38" w:rsidRDefault="00751C38" w:rsidP="00751C38">
      <w:pPr>
        <w:ind w:firstLineChars="200" w:firstLine="420"/>
        <w:rPr>
          <w:szCs w:val="21"/>
        </w:rPr>
      </w:pPr>
      <w:r>
        <w:rPr>
          <w:rFonts w:hint="eastAsia"/>
          <w:szCs w:val="21"/>
        </w:rPr>
        <w:t xml:space="preserve">　・申し込み締め切り　　平成２８年</w:t>
      </w:r>
      <w:r>
        <w:rPr>
          <w:rFonts w:hint="eastAsia"/>
          <w:szCs w:val="21"/>
        </w:rPr>
        <w:t>3</w:t>
      </w:r>
      <w:r>
        <w:rPr>
          <w:rFonts w:hint="eastAsia"/>
          <w:szCs w:val="21"/>
        </w:rPr>
        <w:t>月</w:t>
      </w:r>
      <w:r>
        <w:rPr>
          <w:rFonts w:hint="eastAsia"/>
          <w:szCs w:val="21"/>
        </w:rPr>
        <w:t>3</w:t>
      </w:r>
      <w:r>
        <w:rPr>
          <w:rFonts w:hint="eastAsia"/>
          <w:szCs w:val="21"/>
        </w:rPr>
        <w:t>日</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829"/>
        <w:gridCol w:w="1154"/>
        <w:gridCol w:w="2126"/>
      </w:tblGrid>
      <w:tr w:rsidR="00751C38" w:rsidTr="00751C38">
        <w:trPr>
          <w:trHeight w:val="807"/>
        </w:trPr>
        <w:tc>
          <w:tcPr>
            <w:tcW w:w="960" w:type="dxa"/>
            <w:tcBorders>
              <w:top w:val="single" w:sz="4" w:space="0" w:color="auto"/>
              <w:left w:val="single" w:sz="4" w:space="0" w:color="auto"/>
              <w:bottom w:val="single" w:sz="4" w:space="0" w:color="auto"/>
              <w:right w:val="dashSmallGap" w:sz="4" w:space="0" w:color="auto"/>
            </w:tcBorders>
            <w:vAlign w:val="center"/>
            <w:hideMark/>
          </w:tcPr>
          <w:p w:rsidR="00751C38" w:rsidRDefault="00751C38">
            <w:pPr>
              <w:jc w:val="center"/>
              <w:rPr>
                <w:sz w:val="20"/>
                <w:szCs w:val="20"/>
              </w:rPr>
            </w:pPr>
            <w:r>
              <w:rPr>
                <w:rFonts w:hint="eastAsia"/>
                <w:sz w:val="20"/>
                <w:szCs w:val="20"/>
              </w:rPr>
              <w:t>氏　名</w:t>
            </w:r>
          </w:p>
        </w:tc>
        <w:tc>
          <w:tcPr>
            <w:tcW w:w="4200" w:type="dxa"/>
            <w:tcBorders>
              <w:top w:val="single" w:sz="4" w:space="0" w:color="auto"/>
              <w:left w:val="dashSmallGap" w:sz="4" w:space="0" w:color="auto"/>
              <w:bottom w:val="single" w:sz="4" w:space="0" w:color="auto"/>
              <w:right w:val="dashSmallGap" w:sz="4" w:space="0" w:color="auto"/>
            </w:tcBorders>
            <w:vAlign w:val="center"/>
          </w:tcPr>
          <w:p w:rsidR="00751C38" w:rsidRDefault="00751C38">
            <w:pPr>
              <w:jc w:val="center"/>
              <w:rPr>
                <w:sz w:val="20"/>
                <w:szCs w:val="20"/>
              </w:rPr>
            </w:pPr>
          </w:p>
        </w:tc>
        <w:tc>
          <w:tcPr>
            <w:tcW w:w="1220" w:type="dxa"/>
            <w:tcBorders>
              <w:top w:val="single" w:sz="4" w:space="0" w:color="auto"/>
              <w:left w:val="dashSmallGap" w:sz="4" w:space="0" w:color="auto"/>
              <w:bottom w:val="single" w:sz="4" w:space="0" w:color="auto"/>
              <w:right w:val="dashSmallGap" w:sz="4" w:space="0" w:color="auto"/>
            </w:tcBorders>
            <w:vAlign w:val="center"/>
            <w:hideMark/>
          </w:tcPr>
          <w:p w:rsidR="00751C38" w:rsidRDefault="00751C38">
            <w:pPr>
              <w:ind w:firstLineChars="49" w:firstLine="98"/>
              <w:rPr>
                <w:sz w:val="20"/>
                <w:szCs w:val="20"/>
              </w:rPr>
            </w:pPr>
            <w:r>
              <w:rPr>
                <w:rFonts w:hint="eastAsia"/>
                <w:sz w:val="20"/>
                <w:szCs w:val="20"/>
              </w:rPr>
              <w:t>所属団体</w:t>
            </w:r>
          </w:p>
        </w:tc>
        <w:tc>
          <w:tcPr>
            <w:tcW w:w="2322" w:type="dxa"/>
            <w:tcBorders>
              <w:top w:val="single" w:sz="4" w:space="0" w:color="auto"/>
              <w:left w:val="dashSmallGap" w:sz="4" w:space="0" w:color="auto"/>
              <w:bottom w:val="single" w:sz="4" w:space="0" w:color="auto"/>
              <w:right w:val="single" w:sz="4" w:space="0" w:color="auto"/>
            </w:tcBorders>
            <w:vAlign w:val="center"/>
          </w:tcPr>
          <w:p w:rsidR="00751C38" w:rsidRDefault="00751C38">
            <w:pPr>
              <w:rPr>
                <w:sz w:val="20"/>
                <w:szCs w:val="20"/>
              </w:rPr>
            </w:pPr>
          </w:p>
        </w:tc>
      </w:tr>
      <w:tr w:rsidR="00751C38" w:rsidTr="00751C38">
        <w:trPr>
          <w:trHeight w:val="803"/>
        </w:trPr>
        <w:tc>
          <w:tcPr>
            <w:tcW w:w="8702" w:type="dxa"/>
            <w:gridSpan w:val="4"/>
            <w:tcBorders>
              <w:top w:val="single" w:sz="4" w:space="0" w:color="auto"/>
              <w:left w:val="single" w:sz="4" w:space="0" w:color="auto"/>
              <w:bottom w:val="dashSmallGap" w:sz="4" w:space="0" w:color="auto"/>
              <w:right w:val="single" w:sz="4" w:space="0" w:color="auto"/>
            </w:tcBorders>
            <w:hideMark/>
          </w:tcPr>
          <w:p w:rsidR="00751C38" w:rsidRDefault="00751C38">
            <w:pPr>
              <w:rPr>
                <w:sz w:val="20"/>
                <w:szCs w:val="20"/>
              </w:rPr>
            </w:pPr>
            <w:r>
              <w:rPr>
                <w:rFonts w:hint="eastAsia"/>
                <w:sz w:val="20"/>
                <w:szCs w:val="20"/>
              </w:rPr>
              <w:t>勤務先名称</w:t>
            </w:r>
          </w:p>
        </w:tc>
      </w:tr>
      <w:tr w:rsidR="00751C38" w:rsidTr="00751C38">
        <w:trPr>
          <w:trHeight w:val="525"/>
        </w:trPr>
        <w:tc>
          <w:tcPr>
            <w:tcW w:w="8702" w:type="dxa"/>
            <w:gridSpan w:val="4"/>
            <w:tcBorders>
              <w:top w:val="single" w:sz="4" w:space="0" w:color="auto"/>
              <w:left w:val="single" w:sz="4" w:space="0" w:color="auto"/>
              <w:bottom w:val="dashSmallGap" w:sz="4" w:space="0" w:color="auto"/>
              <w:right w:val="single" w:sz="4" w:space="0" w:color="auto"/>
            </w:tcBorders>
          </w:tcPr>
          <w:p w:rsidR="00751C38" w:rsidRDefault="00751C38">
            <w:pPr>
              <w:rPr>
                <w:sz w:val="20"/>
                <w:szCs w:val="20"/>
              </w:rPr>
            </w:pPr>
            <w:r>
              <w:rPr>
                <w:rFonts w:hint="eastAsia"/>
                <w:sz w:val="20"/>
                <w:szCs w:val="20"/>
              </w:rPr>
              <w:t xml:space="preserve">勤務先住所　〒　　　　　　　</w:t>
            </w:r>
          </w:p>
          <w:p w:rsidR="00751C38" w:rsidRDefault="00751C38">
            <w:pPr>
              <w:rPr>
                <w:sz w:val="20"/>
                <w:szCs w:val="20"/>
              </w:rPr>
            </w:pPr>
          </w:p>
          <w:p w:rsidR="00751C38" w:rsidRDefault="00751C38">
            <w:pPr>
              <w:rPr>
                <w:sz w:val="20"/>
                <w:szCs w:val="20"/>
              </w:rPr>
            </w:pPr>
          </w:p>
          <w:p w:rsidR="00751C38" w:rsidRDefault="00751C38">
            <w:pPr>
              <w:rPr>
                <w:sz w:val="20"/>
                <w:szCs w:val="20"/>
              </w:rPr>
            </w:pPr>
            <w:r>
              <w:rPr>
                <w:rFonts w:hint="eastAsia"/>
                <w:sz w:val="20"/>
                <w:szCs w:val="20"/>
              </w:rPr>
              <w:t xml:space="preserve">ＴＥＬ　　　　　　　　　　　　　　　　　　ＦＡＸ　　　　　　　　　　　　　　　</w:t>
            </w:r>
          </w:p>
        </w:tc>
      </w:tr>
    </w:tbl>
    <w:p w:rsidR="00751C38" w:rsidRPr="009E342D" w:rsidRDefault="00751C38" w:rsidP="0012688B">
      <w:pPr>
        <w:ind w:left="720" w:hangingChars="300" w:hanging="720"/>
        <w:rPr>
          <w:sz w:val="24"/>
          <w:szCs w:val="24"/>
        </w:rPr>
      </w:pPr>
      <w:r>
        <w:rPr>
          <w:rFonts w:hint="eastAsia"/>
          <w:sz w:val="24"/>
          <w:szCs w:val="24"/>
        </w:rPr>
        <w:t xml:space="preserve">　</w:t>
      </w:r>
    </w:p>
    <w:sectPr w:rsidR="00751C38" w:rsidRPr="009E342D" w:rsidSect="00A61740">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DDC"/>
    <w:multiLevelType w:val="hybridMultilevel"/>
    <w:tmpl w:val="E6889D5A"/>
    <w:lvl w:ilvl="0" w:tplc="EF844D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0B"/>
    <w:rsid w:val="000A425A"/>
    <w:rsid w:val="000C56D4"/>
    <w:rsid w:val="0012688B"/>
    <w:rsid w:val="00181C0B"/>
    <w:rsid w:val="00184C21"/>
    <w:rsid w:val="00295384"/>
    <w:rsid w:val="003178E3"/>
    <w:rsid w:val="00486CA3"/>
    <w:rsid w:val="004B2405"/>
    <w:rsid w:val="005028B7"/>
    <w:rsid w:val="005B102B"/>
    <w:rsid w:val="00646F9B"/>
    <w:rsid w:val="00706E6A"/>
    <w:rsid w:val="00751C38"/>
    <w:rsid w:val="0078733A"/>
    <w:rsid w:val="007B3103"/>
    <w:rsid w:val="007D2DB4"/>
    <w:rsid w:val="008704D9"/>
    <w:rsid w:val="008A1055"/>
    <w:rsid w:val="00917B93"/>
    <w:rsid w:val="00951EB5"/>
    <w:rsid w:val="009B4F49"/>
    <w:rsid w:val="009E342D"/>
    <w:rsid w:val="00A07B8B"/>
    <w:rsid w:val="00A10862"/>
    <w:rsid w:val="00A61740"/>
    <w:rsid w:val="00A84C0C"/>
    <w:rsid w:val="00B609D0"/>
    <w:rsid w:val="00B76CDF"/>
    <w:rsid w:val="00C51007"/>
    <w:rsid w:val="00C64201"/>
    <w:rsid w:val="00CF5557"/>
    <w:rsid w:val="00DD0E6F"/>
    <w:rsid w:val="00DD61C2"/>
    <w:rsid w:val="00EB7109"/>
    <w:rsid w:val="00EC4DA4"/>
    <w:rsid w:val="00F35F19"/>
    <w:rsid w:val="00F92D00"/>
    <w:rsid w:val="00FF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F9CD2B-60AA-46BF-A7A1-06AF99D0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3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5384"/>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8704D9"/>
    <w:pPr>
      <w:jc w:val="center"/>
    </w:pPr>
  </w:style>
  <w:style w:type="character" w:customStyle="1" w:styleId="a6">
    <w:name w:val="記 (文字)"/>
    <w:basedOn w:val="a0"/>
    <w:link w:val="a5"/>
    <w:uiPriority w:val="99"/>
    <w:rsid w:val="008704D9"/>
  </w:style>
  <w:style w:type="paragraph" w:styleId="a7">
    <w:name w:val="Closing"/>
    <w:basedOn w:val="a"/>
    <w:link w:val="a8"/>
    <w:uiPriority w:val="99"/>
    <w:unhideWhenUsed/>
    <w:rsid w:val="008704D9"/>
    <w:pPr>
      <w:jc w:val="right"/>
    </w:pPr>
  </w:style>
  <w:style w:type="character" w:customStyle="1" w:styleId="a8">
    <w:name w:val="結語 (文字)"/>
    <w:basedOn w:val="a0"/>
    <w:link w:val="a7"/>
    <w:uiPriority w:val="99"/>
    <w:rsid w:val="008704D9"/>
  </w:style>
  <w:style w:type="paragraph" w:styleId="a9">
    <w:name w:val="List Paragraph"/>
    <w:basedOn w:val="a"/>
    <w:uiPriority w:val="34"/>
    <w:qFormat/>
    <w:rsid w:val="008704D9"/>
    <w:pPr>
      <w:ind w:leftChars="400" w:left="840"/>
    </w:pPr>
  </w:style>
  <w:style w:type="character" w:styleId="aa">
    <w:name w:val="Hyperlink"/>
    <w:basedOn w:val="a0"/>
    <w:uiPriority w:val="99"/>
    <w:unhideWhenUsed/>
    <w:rsid w:val="00126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21440">
      <w:bodyDiv w:val="1"/>
      <w:marLeft w:val="0"/>
      <w:marRight w:val="0"/>
      <w:marTop w:val="0"/>
      <w:marBottom w:val="0"/>
      <w:divBdr>
        <w:top w:val="none" w:sz="0" w:space="0" w:color="auto"/>
        <w:left w:val="none" w:sz="0" w:space="0" w:color="auto"/>
        <w:bottom w:val="none" w:sz="0" w:space="0" w:color="auto"/>
        <w:right w:val="none" w:sz="0" w:space="0" w:color="auto"/>
      </w:divBdr>
    </w:div>
    <w:div w:id="10665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ta@kenchikushikai.or.jp" TargetMode="External"/><Relationship Id="rId5" Type="http://schemas.openxmlformats.org/officeDocument/2006/relationships/hyperlink" Target="mailto:hata@kenchikushikai.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dc:creator>
  <cp:keywords/>
  <dc:description/>
  <cp:lastModifiedBy>hata</cp:lastModifiedBy>
  <cp:revision>23</cp:revision>
  <cp:lastPrinted>2016-02-05T06:53:00Z</cp:lastPrinted>
  <dcterms:created xsi:type="dcterms:W3CDTF">2016-01-12T07:29:00Z</dcterms:created>
  <dcterms:modified xsi:type="dcterms:W3CDTF">2016-02-16T05:39:00Z</dcterms:modified>
</cp:coreProperties>
</file>